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8" w:rsidRPr="002D0EB2" w:rsidRDefault="004A5DFC">
      <w:pPr>
        <w:rPr>
          <w:rFonts w:ascii="Times New Roman" w:hAnsi="Times New Roman" w:cs="Times New Roman"/>
          <w:b/>
          <w:sz w:val="24"/>
          <w:szCs w:val="24"/>
        </w:rPr>
      </w:pPr>
      <w:r w:rsidRPr="002D0EB2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4A5DFC" w:rsidRPr="002D0EB2" w:rsidRDefault="004A5DFC">
      <w:pPr>
        <w:rPr>
          <w:rFonts w:ascii="Times New Roman" w:hAnsi="Times New Roman" w:cs="Times New Roman"/>
          <w:b/>
          <w:sz w:val="24"/>
          <w:szCs w:val="24"/>
        </w:rPr>
      </w:pPr>
      <w:r w:rsidRPr="002D0EB2">
        <w:rPr>
          <w:rFonts w:ascii="Times New Roman" w:hAnsi="Times New Roman" w:cs="Times New Roman"/>
          <w:b/>
          <w:sz w:val="24"/>
          <w:szCs w:val="24"/>
        </w:rPr>
        <w:t>SỰ KIỆN – HOẠT ĐỘNG</w:t>
      </w:r>
    </w:p>
    <w:p w:rsidR="004A5DFC" w:rsidRDefault="004A5DFC">
      <w:pPr>
        <w:rPr>
          <w:rFonts w:ascii="Times New Roman" w:hAnsi="Times New Roman" w:cs="Times New Roman"/>
          <w:sz w:val="24"/>
          <w:szCs w:val="24"/>
        </w:rPr>
      </w:pPr>
      <w:r w:rsidRPr="004A5DFC">
        <w:rPr>
          <w:rFonts w:ascii="Times New Roman" w:hAnsi="Times New Roman" w:cs="Times New Roman"/>
          <w:sz w:val="24"/>
          <w:szCs w:val="24"/>
        </w:rPr>
        <w:t>Chu Thanh Hương, Bùi Hằng: Hội nghị COP27: Việt Nam sẵn sàng chia sẻ</w:t>
      </w:r>
      <w:r>
        <w:rPr>
          <w:rFonts w:ascii="Times New Roman" w:hAnsi="Times New Roman" w:cs="Times New Roman"/>
          <w:sz w:val="24"/>
          <w:szCs w:val="24"/>
        </w:rPr>
        <w:t xml:space="preserve"> và tăng cường hợp tác với các quốc gia nhằm ứng phó với biến đổi khí hậu</w:t>
      </w:r>
    </w:p>
    <w:p w:rsidR="004A5DFC" w:rsidRPr="002D0EB2" w:rsidRDefault="004A5DFC">
      <w:pPr>
        <w:rPr>
          <w:rFonts w:ascii="Times New Roman" w:hAnsi="Times New Roman" w:cs="Times New Roman"/>
          <w:b/>
          <w:sz w:val="24"/>
          <w:szCs w:val="24"/>
        </w:rPr>
      </w:pPr>
      <w:r w:rsidRPr="002D0EB2">
        <w:rPr>
          <w:rFonts w:ascii="Times New Roman" w:hAnsi="Times New Roman" w:cs="Times New Roman"/>
          <w:b/>
          <w:sz w:val="24"/>
          <w:szCs w:val="24"/>
        </w:rPr>
        <w:t>LUẬT PHÁP – CHÍNH SÁCH</w:t>
      </w:r>
    </w:p>
    <w:p w:rsidR="004A5DFC" w:rsidRDefault="004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Tạ Thị Kiều Anh: Tăng cường công tác bảo vệ chim di cư tại Việt Nam</w:t>
      </w:r>
    </w:p>
    <w:p w:rsidR="004A5DFC" w:rsidRDefault="004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Phạm Ngọc Đăng, Phạm Thị Hải Hà: Một số nội dung cơ bản của Tiêu chuẩn Việt Nam – 13521:2022 về chất lượng không khí trong nhà đối với bảo vệ sức khỏe con người</w:t>
      </w:r>
    </w:p>
    <w:p w:rsidR="004A5DFC" w:rsidRDefault="004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Ngô Đức Phong: Lực lượng Cảnh sát môi trường quán triệt thực hiện nghiêm túc quan điểm của Đảng trong công tác phòng ngừa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phạm pháp luật về môi trường</w:t>
      </w:r>
    </w:p>
    <w:p w:rsidR="004A5DFC" w:rsidRDefault="004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Vương Thị Minh Hiếu, Nguyễn Trâm Anh, Bùi Hồng Phương: Khu công nghiệp sinh thái – Mô hình phát triển bền vững</w:t>
      </w:r>
    </w:p>
    <w:p w:rsidR="004A5DFC" w:rsidRDefault="004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Lê Văn Tùng: Tỉnh Hậu Giang: Nâng cao hiệu quả công tác quản lý nhà nước về bảo vệ môi trường</w:t>
      </w:r>
    </w:p>
    <w:p w:rsidR="004A5DFC" w:rsidRDefault="004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Châu Loan: Nam Định nỗ lực </w:t>
      </w:r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gom, xử lý, phân loại rác thải sinh hoạt tại nguồn</w:t>
      </w:r>
    </w:p>
    <w:p w:rsidR="004A5DFC" w:rsidRDefault="004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Đỗ Thanh Thảo, Mai Hương: TP. Cần Thơ: Đẩy mạnh công tác tuyên truyền, nâng cao nhận thức về bảo vệ môi trường đến các tầng lớp nhân dân</w:t>
      </w:r>
    </w:p>
    <w:p w:rsidR="004A5DFC" w:rsidRPr="004A5DFC" w:rsidRDefault="004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VĂN BẢN MỚI</w:t>
      </w:r>
    </w:p>
    <w:p w:rsidR="004A5DFC" w:rsidRPr="002D0EB2" w:rsidRDefault="004A5DFC">
      <w:pPr>
        <w:rPr>
          <w:rFonts w:ascii="Times New Roman" w:hAnsi="Times New Roman" w:cs="Times New Roman"/>
          <w:b/>
          <w:sz w:val="24"/>
          <w:szCs w:val="24"/>
        </w:rPr>
      </w:pPr>
      <w:r w:rsidRPr="002D0EB2">
        <w:rPr>
          <w:rFonts w:ascii="Times New Roman" w:hAnsi="Times New Roman" w:cs="Times New Roman"/>
          <w:b/>
          <w:sz w:val="24"/>
          <w:szCs w:val="24"/>
        </w:rPr>
        <w:t>TRAO ĐỔI – DIỄN ĐÀN</w:t>
      </w:r>
    </w:p>
    <w:p w:rsidR="004A5DFC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Phan Thị Thu Hương, Đặng Trung Tú, Phan Thị Kim Oanh: Một số đề xuất hoàn thiện cơ chế huy động nguồn lực tài chính cho xây dựng, thực hiện phương </w:t>
      </w:r>
      <w:proofErr w:type="gramStart"/>
      <w:r>
        <w:rPr>
          <w:rFonts w:ascii="Times New Roman" w:hAnsi="Times New Roman" w:cs="Times New Roman"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bảo vệ môi trường làng nghề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Như Quỳnh: Nâng cao tính đồng bộ và phát triển thị trường tài chính xanh tại Việt Nam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Trần Thế Anh: Thực trạng triển khai tín dụng xanh và đề xuất một số giải pháp trong thời gian tới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Đức Thành, Nguyễn Đức Trung: Đầu tư tư nhân thực hiện cam kết COP26 ở Việt Nam – Thực trạng và giải pháp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Phan Thị Song Thương: Chứng nhận Nhãn sinh thái – Công cụ thúc đẩy tiêu dùng xanh ở một số quốc gia trên thế giới và khuyến nghị cho Việt Nam</w:t>
      </w:r>
    </w:p>
    <w:p w:rsidR="002E2AA7" w:rsidRPr="002D0EB2" w:rsidRDefault="002E2AA7">
      <w:pPr>
        <w:rPr>
          <w:rFonts w:ascii="Times New Roman" w:hAnsi="Times New Roman" w:cs="Times New Roman"/>
          <w:b/>
          <w:sz w:val="24"/>
          <w:szCs w:val="24"/>
        </w:rPr>
      </w:pPr>
      <w:r w:rsidRPr="002D0EB2">
        <w:rPr>
          <w:rFonts w:ascii="Times New Roman" w:hAnsi="Times New Roman" w:cs="Times New Roman"/>
          <w:b/>
          <w:sz w:val="24"/>
          <w:szCs w:val="24"/>
        </w:rPr>
        <w:t>GIẢI PHÁP &amp; CÔNG NGHỆ XANH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Trịnh Văn Tuyên, Nam Hưng: Viện Công nghệ môi trường – 20 năm hình thành và phát triển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Trần Viết Cường: Tác động của chuyển đổi số đến tài nguyên và môi trường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Phùng Chí Sỹ, Vũ Thành Nam, Phùng Anh Đức: Đánh giá hiện trạng phát thải khí nhà kính từ hoạt động giao thông vận tải trên địa bàn tỉnh Đồng Nai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Trần Thị Thu Hà: Lượng giá kinh tế hệ sinh thái rừng ngập mặn Cà Mau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Hằng: Đồng xử lý chất thải – Giải pháp hiệu quả trong ngành xi măng tại Việt Nam</w:t>
      </w:r>
    </w:p>
    <w:p w:rsidR="002E2AA7" w:rsidRDefault="002E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Vũ Thị Hoa: Xanh hóa cảng biển: Xu thế phát triển bền vững</w:t>
      </w:r>
    </w:p>
    <w:p w:rsidR="002E2AA7" w:rsidRPr="002D0EB2" w:rsidRDefault="009875CD">
      <w:pPr>
        <w:rPr>
          <w:rFonts w:ascii="Times New Roman" w:hAnsi="Times New Roman" w:cs="Times New Roman"/>
          <w:b/>
          <w:sz w:val="24"/>
          <w:szCs w:val="24"/>
        </w:rPr>
      </w:pPr>
      <w:r w:rsidRPr="002D0EB2">
        <w:rPr>
          <w:rFonts w:ascii="Times New Roman" w:hAnsi="Times New Roman" w:cs="Times New Roman"/>
          <w:b/>
          <w:sz w:val="24"/>
          <w:szCs w:val="24"/>
        </w:rPr>
        <w:t>MÔI TRƯỜNG &amp; PHÁT TRIỂN</w:t>
      </w:r>
    </w:p>
    <w:p w:rsidR="009875CD" w:rsidRDefault="0098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Vũ Lân: Phát huy vai trò tế bào – hạt nhân xã hội thực hiện tốt Luật Bảo vệ môi trường, xây dựng nông thôn mới</w:t>
      </w:r>
    </w:p>
    <w:p w:rsidR="009875CD" w:rsidRDefault="0098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Lê Thị Ngọc: Một số đóng góp của Thanh niên Việt Nam trong cuộc chiến với biến đổi khí hậu</w:t>
      </w:r>
    </w:p>
    <w:p w:rsidR="009875CD" w:rsidRDefault="0098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Trần Thế Anh, Phạm Văn Hiếu: Rừng ngập mặn và trữ lượng các bon trong hệ sinh thái rừng ngập mặn: Tiềm năng và định hướng phát triển</w:t>
      </w:r>
    </w:p>
    <w:p w:rsidR="009875CD" w:rsidRDefault="0098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Hoàng Thu Hiền: Hội Nông dân tỉnh Hải Dương </w:t>
      </w:r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tay bảo vệ môi trường, vì làng quê Xanh – Sạch – Đẹp</w:t>
      </w:r>
    </w:p>
    <w:p w:rsidR="009875CD" w:rsidRPr="002D0EB2" w:rsidRDefault="009875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0EB2">
        <w:rPr>
          <w:rFonts w:ascii="Times New Roman" w:hAnsi="Times New Roman" w:cs="Times New Roman"/>
          <w:b/>
          <w:sz w:val="24"/>
          <w:szCs w:val="24"/>
        </w:rPr>
        <w:t>NHÌN RA THẾ GIỚI</w:t>
      </w:r>
    </w:p>
    <w:bookmarkEnd w:id="0"/>
    <w:p w:rsidR="009875CD" w:rsidRDefault="0098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Thu Hoài, Châu Thị Tâm: Kinh nghiệm phát hành trái phiếu xanh tại một số quốc gia trên thế giới và khuyến nghị cho Việt Nam</w:t>
      </w:r>
    </w:p>
    <w:p w:rsidR="009875CD" w:rsidRPr="004A5DFC" w:rsidRDefault="0098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Hằng: Thời trang nhanh và những mối nguy hại tới môi trường.</w:t>
      </w:r>
    </w:p>
    <w:sectPr w:rsidR="009875CD" w:rsidRPr="004A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FC"/>
    <w:rsid w:val="002D0EB2"/>
    <w:rsid w:val="002E2AA7"/>
    <w:rsid w:val="004A5DFC"/>
    <w:rsid w:val="00792098"/>
    <w:rsid w:val="009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2022-12-08T07:45:00Z</dcterms:created>
  <dcterms:modified xsi:type="dcterms:W3CDTF">2022-12-08T08:16:00Z</dcterms:modified>
</cp:coreProperties>
</file>